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DDD" w:rsidRPr="00631451" w:rsidRDefault="00B67DDD" w:rsidP="00B67DDD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63145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Приложение </w:t>
      </w:r>
      <w:r w:rsidR="00FA2EA5">
        <w:rPr>
          <w:rFonts w:ascii="Times New Roman" w:hAnsi="Times New Roman"/>
          <w:color w:val="000000"/>
          <w:sz w:val="30"/>
          <w:szCs w:val="30"/>
          <w:lang w:eastAsia="ru-RU"/>
        </w:rPr>
        <w:t>5</w:t>
      </w:r>
    </w:p>
    <w:p w:rsidR="00FA2EA5" w:rsidRPr="00F67FF4" w:rsidRDefault="00FA2EA5" w:rsidP="00FA2EA5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к региональному комплексу мероприятий</w:t>
      </w:r>
    </w:p>
    <w:p w:rsidR="00FA2EA5" w:rsidRPr="00631451" w:rsidRDefault="00FA2EA5" w:rsidP="00FA2EA5">
      <w:pPr>
        <w:spacing w:after="0" w:line="280" w:lineRule="exact"/>
        <w:ind w:left="9180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по реализации в </w:t>
      </w:r>
      <w:r w:rsidR="00C4170E">
        <w:rPr>
          <w:rFonts w:ascii="Times New Roman" w:hAnsi="Times New Roman"/>
          <w:color w:val="000000"/>
          <w:sz w:val="30"/>
          <w:szCs w:val="30"/>
          <w:lang w:eastAsia="ru-RU"/>
        </w:rPr>
        <w:t>Кличевском районе</w:t>
      </w:r>
      <w:r w:rsidR="008A6997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Государственной 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програ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ммы «Образование и молодежная политика» на 2021–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2025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 </w:t>
      </w:r>
      <w:r w:rsidRPr="00F67FF4">
        <w:rPr>
          <w:rFonts w:ascii="Times New Roman" w:hAnsi="Times New Roman"/>
          <w:color w:val="000000"/>
          <w:sz w:val="30"/>
          <w:szCs w:val="30"/>
          <w:lang w:eastAsia="ru-RU"/>
        </w:rPr>
        <w:t>годы</w:t>
      </w:r>
    </w:p>
    <w:p w:rsidR="00B67DDD" w:rsidRPr="00B67DDD" w:rsidRDefault="00B67DDD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 w:rsidRPr="000617A8">
        <w:rPr>
          <w:rFonts w:ascii="Times New Roman" w:hAnsi="Times New Roman"/>
          <w:sz w:val="30"/>
          <w:szCs w:val="30"/>
        </w:rPr>
        <w:t xml:space="preserve">ОБЪЕМЫ И ИСТОЧНИКИ 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ФИНАНСИРОВАНИЯ </w:t>
      </w:r>
    </w:p>
    <w:p w:rsidR="00B67DDD" w:rsidRPr="00B67DDD" w:rsidRDefault="00B67DDD" w:rsidP="00C27BAE">
      <w:pPr>
        <w:spacing w:after="0" w:line="280" w:lineRule="exact"/>
        <w:ind w:right="7907"/>
        <w:jc w:val="both"/>
        <w:rPr>
          <w:rFonts w:ascii="Times New Roman" w:hAnsi="Times New Roman"/>
          <w:bCs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bCs/>
          <w:color w:val="000000"/>
          <w:sz w:val="30"/>
          <w:szCs w:val="30"/>
          <w:lang w:eastAsia="ru-RU"/>
        </w:rPr>
        <w:t>комплекса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мероприятий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>по реализации в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> </w:t>
      </w:r>
      <w:r w:rsidR="00D73238">
        <w:rPr>
          <w:rFonts w:ascii="Times New Roman" w:hAnsi="Times New Roman"/>
          <w:bCs/>
          <w:color w:val="000000"/>
          <w:sz w:val="30"/>
          <w:szCs w:val="30"/>
          <w:lang w:eastAsia="ru-RU"/>
        </w:rPr>
        <w:t>Кличевском районе</w:t>
      </w:r>
      <w:r w:rsidRPr="00B67DDD">
        <w:rPr>
          <w:rFonts w:ascii="Times New Roman" w:hAnsi="Times New Roman"/>
          <w:bCs/>
          <w:color w:val="000000"/>
          <w:sz w:val="30"/>
          <w:szCs w:val="30"/>
          <w:lang w:eastAsia="ru-RU"/>
        </w:rPr>
        <w:t xml:space="preserve"> </w:t>
      </w:r>
      <w:r w:rsidR="00C27BAE">
        <w:rPr>
          <w:rFonts w:ascii="Times New Roman" w:hAnsi="Times New Roman"/>
          <w:bCs/>
          <w:color w:val="000000"/>
          <w:sz w:val="30"/>
          <w:szCs w:val="30"/>
          <w:lang w:eastAsia="ru-RU"/>
        </w:rPr>
        <w:t>Государственной программы</w:t>
      </w:r>
    </w:p>
    <w:tbl>
      <w:tblPr>
        <w:tblW w:w="5285" w:type="pct"/>
        <w:tblLook w:val="04A0"/>
      </w:tblPr>
      <w:tblGrid>
        <w:gridCol w:w="2214"/>
        <w:gridCol w:w="3227"/>
        <w:gridCol w:w="1850"/>
        <w:gridCol w:w="1800"/>
        <w:gridCol w:w="1825"/>
        <w:gridCol w:w="1572"/>
        <w:gridCol w:w="1572"/>
        <w:gridCol w:w="1569"/>
      </w:tblGrid>
      <w:tr w:rsidR="00752F87" w:rsidRPr="00752F87" w:rsidTr="00B41876">
        <w:trPr>
          <w:trHeight w:val="288"/>
        </w:trPr>
        <w:tc>
          <w:tcPr>
            <w:tcW w:w="70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Источники финансирования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Заказчики</w:t>
            </w:r>
          </w:p>
        </w:tc>
        <w:tc>
          <w:tcPr>
            <w:tcW w:w="32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Объемы финансирования</w:t>
            </w:r>
            <w:r w:rsidR="00D75AFA">
              <w:rPr>
                <w:rFonts w:ascii="Times New Roman" w:hAnsi="Times New Roman"/>
                <w:lang w:eastAsia="ru-RU"/>
              </w:rPr>
              <w:t xml:space="preserve"> (в текущих ценах)</w:t>
            </w:r>
            <w:r w:rsidRPr="00752F87">
              <w:rPr>
                <w:rFonts w:ascii="Times New Roman" w:hAnsi="Times New Roman"/>
                <w:lang w:eastAsia="ru-RU"/>
              </w:rPr>
              <w:t>, рублей</w:t>
            </w:r>
          </w:p>
        </w:tc>
      </w:tr>
      <w:tr w:rsidR="00752F87" w:rsidRPr="00752F87" w:rsidTr="00B41876">
        <w:trPr>
          <w:trHeight w:val="288"/>
        </w:trPr>
        <w:tc>
          <w:tcPr>
            <w:tcW w:w="7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87" w:rsidRPr="00752F87" w:rsidRDefault="00752F87" w:rsidP="00752F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87" w:rsidRPr="00752F87" w:rsidRDefault="00752F87" w:rsidP="00752F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 по годам</w:t>
            </w:r>
          </w:p>
        </w:tc>
      </w:tr>
      <w:tr w:rsidR="00752F87" w:rsidRPr="00752F87" w:rsidTr="00B41876">
        <w:trPr>
          <w:trHeight w:val="288"/>
        </w:trPr>
        <w:tc>
          <w:tcPr>
            <w:tcW w:w="7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87" w:rsidRPr="00752F87" w:rsidRDefault="00752F87" w:rsidP="00752F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87" w:rsidRPr="00752F87" w:rsidRDefault="00752F87" w:rsidP="00752F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F87" w:rsidRPr="00752F87" w:rsidRDefault="00752F87" w:rsidP="00752F8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52F87" w:rsidRPr="00752F87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2025</w:t>
            </w:r>
          </w:p>
        </w:tc>
      </w:tr>
      <w:tr w:rsidR="00752F87" w:rsidRPr="00752F87" w:rsidTr="00210549">
        <w:trPr>
          <w:trHeight w:val="288"/>
        </w:trPr>
        <w:tc>
          <w:tcPr>
            <w:tcW w:w="5000" w:type="pct"/>
            <w:gridSpan w:val="8"/>
            <w:tcBorders>
              <w:top w:val="single" w:sz="4" w:space="0" w:color="auto"/>
            </w:tcBorders>
            <w:shd w:val="clear" w:color="auto" w:fill="auto"/>
            <w:hideMark/>
          </w:tcPr>
          <w:p w:rsidR="00210549" w:rsidRDefault="00210549" w:rsidP="00D75AF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10549" w:rsidRPr="005D138B" w:rsidRDefault="00752F87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 xml:space="preserve">Подпрограмма 1 </w:t>
            </w:r>
            <w:r w:rsidR="00D75AFA" w:rsidRPr="005D138B">
              <w:rPr>
                <w:rFonts w:ascii="Times New Roman" w:hAnsi="Times New Roman"/>
                <w:lang w:eastAsia="ru-RU"/>
              </w:rPr>
              <w:t>«</w:t>
            </w:r>
            <w:r w:rsidRPr="005D138B">
              <w:rPr>
                <w:rFonts w:ascii="Times New Roman" w:hAnsi="Times New Roman"/>
                <w:lang w:eastAsia="ru-RU"/>
              </w:rPr>
              <w:t>Дошкольное образование</w:t>
            </w:r>
            <w:r w:rsidR="00D75AFA" w:rsidRPr="005D138B">
              <w:rPr>
                <w:rFonts w:ascii="Times New Roman" w:hAnsi="Times New Roman"/>
                <w:lang w:eastAsia="ru-RU"/>
              </w:rPr>
              <w:t>»</w:t>
            </w:r>
            <w:r w:rsidR="00210549">
              <w:rPr>
                <w:rFonts w:ascii="Times New Roman" w:hAnsi="Times New Roman"/>
                <w:lang w:eastAsia="ru-RU"/>
              </w:rPr>
              <w:t xml:space="preserve"> Государственной программы</w:t>
            </w:r>
          </w:p>
        </w:tc>
      </w:tr>
      <w:tr w:rsidR="00752F87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hideMark/>
          </w:tcPr>
          <w:p w:rsidR="00752F87" w:rsidRPr="005D138B" w:rsidRDefault="00752F87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 xml:space="preserve">Задача </w:t>
            </w:r>
            <w:r w:rsidR="00D75AFA" w:rsidRPr="005D138B">
              <w:rPr>
                <w:rFonts w:ascii="Times New Roman" w:hAnsi="Times New Roman"/>
                <w:lang w:eastAsia="ru-RU"/>
              </w:rPr>
              <w:t>−</w:t>
            </w:r>
            <w:r w:rsidRPr="005D138B">
              <w:rPr>
                <w:rFonts w:ascii="Times New Roman" w:hAnsi="Times New Roman"/>
                <w:lang w:eastAsia="ru-RU"/>
              </w:rPr>
              <w:t xml:space="preserve"> создание условий для обеспечения доступности и качества дошкольного образования</w:t>
            </w:r>
          </w:p>
          <w:p w:rsidR="00D75AFA" w:rsidRPr="005D138B" w:rsidRDefault="00D75AFA" w:rsidP="00752F8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  <w:p w:rsidR="00C713B5" w:rsidRPr="00752F87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</w:tc>
        <w:tc>
          <w:tcPr>
            <w:tcW w:w="592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12 641 922,00</w:t>
            </w:r>
          </w:p>
        </w:tc>
        <w:tc>
          <w:tcPr>
            <w:tcW w:w="576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2 323 776,00</w:t>
            </w:r>
          </w:p>
        </w:tc>
        <w:tc>
          <w:tcPr>
            <w:tcW w:w="584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2 411 801,00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2 520 332,00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2 633 747,00</w:t>
            </w:r>
          </w:p>
        </w:tc>
        <w:tc>
          <w:tcPr>
            <w:tcW w:w="502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2 752 266,00</w:t>
            </w: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6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84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713B5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hideMark/>
          </w:tcPr>
          <w:p w:rsidR="00C713B5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5D138B">
              <w:rPr>
                <w:rFonts w:ascii="Times New Roman" w:hAnsi="Times New Roman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lang w:eastAsia="ru-RU"/>
              </w:rPr>
              <w:t>Общее среднее образование</w:t>
            </w:r>
            <w:r w:rsidRPr="005D138B">
              <w:rPr>
                <w:rFonts w:ascii="Times New Roman" w:hAnsi="Times New Roman"/>
                <w:lang w:eastAsia="ru-RU"/>
              </w:rPr>
              <w:t>»</w:t>
            </w:r>
            <w:r>
              <w:rPr>
                <w:rFonts w:ascii="Times New Roman" w:hAnsi="Times New Roman"/>
                <w:lang w:eastAsia="ru-RU"/>
              </w:rPr>
              <w:t xml:space="preserve"> Государственной программы</w:t>
            </w:r>
          </w:p>
          <w:p w:rsidR="00C713B5" w:rsidRPr="005D138B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>Задача − создание условий для повышения качества общего среднего образования</w:t>
            </w:r>
          </w:p>
          <w:p w:rsidR="00C713B5" w:rsidRPr="005D138B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  <w:r w:rsidRPr="00752F87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713B5" w:rsidRPr="00752F87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</w:t>
            </w:r>
            <w:r w:rsidR="008A6997" w:rsidRPr="00752F87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</w:tc>
        <w:tc>
          <w:tcPr>
            <w:tcW w:w="592" w:type="pct"/>
            <w:shd w:val="clear" w:color="auto" w:fill="auto"/>
            <w:noWrap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40 212 997,00</w:t>
            </w:r>
          </w:p>
        </w:tc>
        <w:tc>
          <w:tcPr>
            <w:tcW w:w="576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7 318 472,00</w:t>
            </w:r>
          </w:p>
        </w:tc>
        <w:tc>
          <w:tcPr>
            <w:tcW w:w="584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7 688 886,00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8 034 886,00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8 396 456,00</w:t>
            </w:r>
          </w:p>
        </w:tc>
        <w:tc>
          <w:tcPr>
            <w:tcW w:w="502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8 774 297,00</w:t>
            </w: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59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6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84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C713B5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C713B5" w:rsidRPr="00C713B5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C3216">
              <w:rPr>
                <w:rFonts w:ascii="Times New Roman" w:hAnsi="Times New Roman"/>
                <w:bCs/>
                <w:lang w:eastAsia="ru-RU"/>
              </w:rPr>
              <w:t>Подпрограмма 3 «Специальное образование»</w:t>
            </w:r>
            <w:r>
              <w:rPr>
                <w:rFonts w:ascii="Times New Roman" w:hAnsi="Times New Roman"/>
                <w:lang w:eastAsia="ru-RU"/>
              </w:rPr>
              <w:t xml:space="preserve"> Государственной программы</w:t>
            </w:r>
          </w:p>
        </w:tc>
      </w:tr>
      <w:tr w:rsidR="00C713B5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hideMark/>
          </w:tcPr>
          <w:p w:rsidR="00C713B5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Задача − совершенствование специальных условий в учреждениях специального образования для обеспечения качества и доступности получения образования лицами с особенностями психофизического развития с учетом их образовательных потребностей</w:t>
            </w:r>
          </w:p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  <w:r w:rsidRPr="00752F87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713B5" w:rsidRPr="00752F87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</w:tc>
        <w:tc>
          <w:tcPr>
            <w:tcW w:w="592" w:type="pct"/>
            <w:shd w:val="clear" w:color="auto" w:fill="auto"/>
            <w:noWrap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659 044,00</w:t>
            </w:r>
          </w:p>
        </w:tc>
        <w:tc>
          <w:tcPr>
            <w:tcW w:w="576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120 643,00</w:t>
            </w:r>
          </w:p>
        </w:tc>
        <w:tc>
          <w:tcPr>
            <w:tcW w:w="584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125 848,00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131 511,00</w:t>
            </w: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137 429,00</w:t>
            </w:r>
          </w:p>
        </w:tc>
        <w:tc>
          <w:tcPr>
            <w:tcW w:w="502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143 613,00</w:t>
            </w:r>
          </w:p>
        </w:tc>
      </w:tr>
      <w:tr w:rsidR="00C713B5" w:rsidRPr="006C3216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:rsidR="00EB70C5" w:rsidRDefault="00EB70C5" w:rsidP="00C713B5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:rsidR="00C713B5" w:rsidRPr="006C3216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C3216">
              <w:rPr>
                <w:rFonts w:ascii="Times New Roman" w:hAnsi="Times New Roman"/>
                <w:bCs/>
                <w:lang w:eastAsia="ru-RU"/>
              </w:rPr>
              <w:t>Подпрограмма 9 «Дополнительное образование детей и молодежи, функционирование учреждений, специализирующихся на реализации программ воспитания»</w:t>
            </w:r>
            <w:r>
              <w:rPr>
                <w:rFonts w:ascii="Times New Roman" w:hAnsi="Times New Roman"/>
                <w:lang w:eastAsia="ru-RU"/>
              </w:rPr>
              <w:t xml:space="preserve"> Государственной программы</w:t>
            </w:r>
          </w:p>
          <w:p w:rsidR="00C713B5" w:rsidRPr="006C3216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</w:tr>
      <w:tr w:rsidR="00C713B5" w:rsidRPr="00752F87" w:rsidTr="00210549">
        <w:trPr>
          <w:trHeight w:val="612"/>
        </w:trPr>
        <w:tc>
          <w:tcPr>
            <w:tcW w:w="5000" w:type="pct"/>
            <w:gridSpan w:val="8"/>
            <w:shd w:val="clear" w:color="auto" w:fill="auto"/>
            <w:hideMark/>
          </w:tcPr>
          <w:p w:rsidR="00C713B5" w:rsidRPr="00752F87" w:rsidRDefault="00C713B5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lastRenderedPageBreak/>
              <w:t>Задача 1. Обеспечение доступности, качества и эффективности дополнительного образования детей и молодежи, ориентированного на развитие личностных мотиваций, предпочтений и возможностей к занятиям творчеством, трудом, искусством и спортом</w:t>
            </w:r>
          </w:p>
        </w:tc>
      </w:tr>
      <w:tr w:rsidR="00C713B5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1032" w:type="pct"/>
            <w:shd w:val="clear" w:color="auto" w:fill="auto"/>
            <w:hideMark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noWrap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</w:tcPr>
          <w:p w:rsidR="00C713B5" w:rsidRPr="00752F87" w:rsidRDefault="00C713B5" w:rsidP="00C713B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Default="00B41876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  <w:p w:rsidR="00EB70C5" w:rsidRPr="00752F87" w:rsidRDefault="00EB70C5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6 514 655,00</w:t>
            </w:r>
          </w:p>
        </w:tc>
        <w:tc>
          <w:tcPr>
            <w:tcW w:w="576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1 178 093,00</w:t>
            </w:r>
          </w:p>
        </w:tc>
        <w:tc>
          <w:tcPr>
            <w:tcW w:w="584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1 247 388,00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1 303 520,00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1 362 178,00</w:t>
            </w:r>
          </w:p>
        </w:tc>
        <w:tc>
          <w:tcPr>
            <w:tcW w:w="50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1 423 476,00</w:t>
            </w:r>
          </w:p>
        </w:tc>
      </w:tr>
      <w:tr w:rsidR="00B41876" w:rsidRPr="005D138B" w:rsidTr="00210549">
        <w:trPr>
          <w:trHeight w:val="624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:rsidR="00B41876" w:rsidRPr="005D138B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>Задача 2. Обеспечение доступности, качества и эффективности детского отдыха и оздоровления, развитие инфраструктуры и обеспечение инновационного развития воспитательно-оздоровительных учреждений образования, учреждения образования «Национальный детский образовательно-оздоровительный центр «Зубренок»</w:t>
            </w: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Default="00B41876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  <w:p w:rsidR="00EB70C5" w:rsidRPr="00752F87" w:rsidRDefault="00EB70C5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566 315,00</w:t>
            </w:r>
          </w:p>
        </w:tc>
        <w:tc>
          <w:tcPr>
            <w:tcW w:w="576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78 531,00</w:t>
            </w:r>
          </w:p>
        </w:tc>
        <w:tc>
          <w:tcPr>
            <w:tcW w:w="584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114 016,00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119 147,00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124 509,00</w:t>
            </w:r>
          </w:p>
        </w:tc>
        <w:tc>
          <w:tcPr>
            <w:tcW w:w="50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130 112,00</w:t>
            </w:r>
          </w:p>
        </w:tc>
      </w:tr>
      <w:tr w:rsidR="00B41876" w:rsidRPr="005D138B" w:rsidTr="00210549">
        <w:trPr>
          <w:trHeight w:val="624"/>
        </w:trPr>
        <w:tc>
          <w:tcPr>
            <w:tcW w:w="5000" w:type="pct"/>
            <w:gridSpan w:val="8"/>
            <w:shd w:val="clear" w:color="auto" w:fill="auto"/>
            <w:vAlign w:val="center"/>
            <w:hideMark/>
          </w:tcPr>
          <w:p w:rsidR="00B41876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D138B">
              <w:rPr>
                <w:rFonts w:ascii="Times New Roman" w:hAnsi="Times New Roman"/>
                <w:lang w:eastAsia="ru-RU"/>
              </w:rPr>
              <w:t>Задача 3. Совершенствование работы социально-педагогических учреждений с несовершеннолетними, находящимися в социально опасном положении, признанными нуждающимися в государственной защите, реализация гарантий по социальной защите детей-сирот</w:t>
            </w:r>
            <w:r>
              <w:rPr>
                <w:rFonts w:ascii="Times New Roman" w:hAnsi="Times New Roman"/>
                <w:lang w:eastAsia="ru-RU"/>
              </w:rPr>
              <w:t xml:space="preserve"> и детей</w:t>
            </w:r>
            <w:r w:rsidRPr="005D138B">
              <w:rPr>
                <w:rFonts w:ascii="Times New Roman" w:hAnsi="Times New Roman"/>
                <w:lang w:eastAsia="ru-RU"/>
              </w:rPr>
              <w:t>, оставшихся без попечения родителей</w:t>
            </w:r>
          </w:p>
          <w:p w:rsidR="00B41876" w:rsidRPr="005D138B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Pr="00752F87" w:rsidRDefault="00B41876" w:rsidP="00EB70C5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Отдел по образованию, спорту и туризму </w:t>
            </w:r>
          </w:p>
        </w:tc>
        <w:tc>
          <w:tcPr>
            <w:tcW w:w="59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2 445 449,00</w:t>
            </w:r>
          </w:p>
        </w:tc>
        <w:tc>
          <w:tcPr>
            <w:tcW w:w="576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451 975,00</w:t>
            </w:r>
          </w:p>
        </w:tc>
        <w:tc>
          <w:tcPr>
            <w:tcW w:w="584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465 962,00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486 930,00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508 842,00</w:t>
            </w:r>
          </w:p>
        </w:tc>
        <w:tc>
          <w:tcPr>
            <w:tcW w:w="50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531 740,00</w:t>
            </w:r>
          </w:p>
        </w:tc>
      </w:tr>
      <w:tr w:rsidR="00B41876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noWrap/>
            <w:vAlign w:val="center"/>
            <w:hideMark/>
          </w:tcPr>
          <w:p w:rsidR="00B41876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B41876" w:rsidRPr="006C3216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6C3216">
              <w:rPr>
                <w:rFonts w:ascii="Times New Roman" w:hAnsi="Times New Roman"/>
                <w:bCs/>
                <w:lang w:eastAsia="ru-RU"/>
              </w:rPr>
              <w:t>Подпрограмма 10 «Молодежная политика»</w:t>
            </w:r>
            <w:r>
              <w:rPr>
                <w:rFonts w:ascii="Times New Roman" w:hAnsi="Times New Roman"/>
                <w:lang w:eastAsia="ru-RU"/>
              </w:rPr>
              <w:t xml:space="preserve"> Государственной программы</w:t>
            </w:r>
          </w:p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B41876" w:rsidRPr="00752F87" w:rsidTr="00210549">
        <w:trPr>
          <w:trHeight w:val="288"/>
        </w:trPr>
        <w:tc>
          <w:tcPr>
            <w:tcW w:w="5000" w:type="pct"/>
            <w:gridSpan w:val="8"/>
            <w:shd w:val="clear" w:color="auto" w:fill="auto"/>
            <w:hideMark/>
          </w:tcPr>
          <w:p w:rsidR="00B41876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Задача 1. Создание условий для эффективной самореализации молодежи, формирования у молодежи через систему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52F87">
              <w:rPr>
                <w:rFonts w:ascii="Times New Roman" w:hAnsi="Times New Roman"/>
                <w:lang w:eastAsia="ru-RU"/>
              </w:rPr>
              <w:t>героико-патриотического и духовно-нравственного воспитания активной гражданской позиции, любви к Родине,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52F87">
              <w:rPr>
                <w:rFonts w:ascii="Times New Roman" w:hAnsi="Times New Roman"/>
                <w:lang w:eastAsia="ru-RU"/>
              </w:rPr>
              <w:t>гордости за ее прошлое и настоящее, ответственности за судьбу Беларуси</w:t>
            </w:r>
          </w:p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1032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noWrap/>
            <w:hideMark/>
          </w:tcPr>
          <w:p w:rsidR="00B41876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</w:p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куль</w:t>
            </w:r>
            <w:r w:rsidRPr="00B41876">
              <w:rPr>
                <w:rFonts w:ascii="Times New Roman" w:hAnsi="Times New Roman"/>
                <w:lang w:eastAsia="ru-RU"/>
              </w:rPr>
              <w:t>туры и по делам молодежи</w:t>
            </w:r>
          </w:p>
        </w:tc>
        <w:tc>
          <w:tcPr>
            <w:tcW w:w="592" w:type="pct"/>
            <w:shd w:val="clear" w:color="auto" w:fill="auto"/>
            <w:noWrap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5 006,00</w:t>
            </w:r>
          </w:p>
        </w:tc>
        <w:tc>
          <w:tcPr>
            <w:tcW w:w="576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916,00</w:t>
            </w:r>
          </w:p>
        </w:tc>
        <w:tc>
          <w:tcPr>
            <w:tcW w:w="584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955,00</w:t>
            </w:r>
          </w:p>
        </w:tc>
        <w:tc>
          <w:tcPr>
            <w:tcW w:w="503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997,00</w:t>
            </w:r>
          </w:p>
        </w:tc>
        <w:tc>
          <w:tcPr>
            <w:tcW w:w="503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1 043,00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1 095,00</w:t>
            </w: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32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210549">
        <w:trPr>
          <w:trHeight w:val="384"/>
        </w:trPr>
        <w:tc>
          <w:tcPr>
            <w:tcW w:w="5000" w:type="pct"/>
            <w:gridSpan w:val="8"/>
            <w:shd w:val="clear" w:color="auto" w:fill="auto"/>
            <w:hideMark/>
          </w:tcPr>
          <w:p w:rsidR="00B41876" w:rsidRPr="00752F87" w:rsidRDefault="00B41876" w:rsidP="00B41876">
            <w:pPr>
              <w:spacing w:after="2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Задача 2. Формирование ответственного поведения и ценностного отношения молодежи к собственному здоровью как условию личного благополучия и здоровья будущих поколений</w:t>
            </w: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1032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  <w:noWrap/>
            <w:vAlign w:val="bottom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123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noWrap/>
            <w:hideMark/>
          </w:tcPr>
          <w:p w:rsidR="00B41876" w:rsidRPr="00B41876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</w:p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>культуры и по делам молодежи</w:t>
            </w:r>
          </w:p>
        </w:tc>
        <w:tc>
          <w:tcPr>
            <w:tcW w:w="592" w:type="pct"/>
            <w:shd w:val="clear" w:color="auto" w:fill="auto"/>
            <w:noWrap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4 903,00</w:t>
            </w:r>
          </w:p>
        </w:tc>
        <w:tc>
          <w:tcPr>
            <w:tcW w:w="576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890,00</w:t>
            </w:r>
          </w:p>
        </w:tc>
        <w:tc>
          <w:tcPr>
            <w:tcW w:w="584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938,00</w:t>
            </w:r>
          </w:p>
        </w:tc>
        <w:tc>
          <w:tcPr>
            <w:tcW w:w="503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981,00</w:t>
            </w:r>
          </w:p>
        </w:tc>
        <w:tc>
          <w:tcPr>
            <w:tcW w:w="503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1 024,00</w:t>
            </w:r>
          </w:p>
        </w:tc>
        <w:tc>
          <w:tcPr>
            <w:tcW w:w="502" w:type="pct"/>
            <w:shd w:val="clear" w:color="auto" w:fill="auto"/>
            <w:noWrap/>
            <w:vAlign w:val="bottom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1 070,00</w:t>
            </w:r>
          </w:p>
        </w:tc>
      </w:tr>
      <w:tr w:rsidR="00B41876" w:rsidRPr="00752F87" w:rsidTr="00B41876">
        <w:trPr>
          <w:trHeight w:val="288"/>
        </w:trPr>
        <w:tc>
          <w:tcPr>
            <w:tcW w:w="1740" w:type="pct"/>
            <w:gridSpan w:val="2"/>
            <w:shd w:val="clear" w:color="auto" w:fill="auto"/>
            <w:hideMark/>
          </w:tcPr>
          <w:p w:rsidR="00B41876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Итого по подпрограмме 10</w:t>
            </w:r>
          </w:p>
        </w:tc>
        <w:tc>
          <w:tcPr>
            <w:tcW w:w="592" w:type="pct"/>
            <w:shd w:val="clear" w:color="auto" w:fill="auto"/>
            <w:noWrap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6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4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2" w:type="pct"/>
            <w:shd w:val="clear" w:color="auto" w:fill="auto"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9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76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84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50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</w:tr>
      <w:tr w:rsidR="00B41876" w:rsidRPr="00752F87" w:rsidTr="00B41876">
        <w:trPr>
          <w:trHeight w:val="288"/>
        </w:trPr>
        <w:tc>
          <w:tcPr>
            <w:tcW w:w="708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1032" w:type="pct"/>
            <w:shd w:val="clear" w:color="auto" w:fill="auto"/>
            <w:hideMark/>
          </w:tcPr>
          <w:p w:rsidR="00B41876" w:rsidRPr="00B41876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 xml:space="preserve">Отдел идеологической работы, </w:t>
            </w:r>
          </w:p>
          <w:p w:rsidR="00B41876" w:rsidRPr="00752F87" w:rsidRDefault="00B41876" w:rsidP="00B4187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41876">
              <w:rPr>
                <w:rFonts w:ascii="Times New Roman" w:hAnsi="Times New Roman"/>
                <w:lang w:eastAsia="ru-RU"/>
              </w:rPr>
              <w:t>культуры и по делам молодежи</w:t>
            </w:r>
          </w:p>
        </w:tc>
        <w:tc>
          <w:tcPr>
            <w:tcW w:w="592" w:type="pct"/>
            <w:shd w:val="clear" w:color="auto" w:fill="auto"/>
            <w:noWrap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9 909,00</w:t>
            </w:r>
          </w:p>
        </w:tc>
        <w:tc>
          <w:tcPr>
            <w:tcW w:w="576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1 806,00</w:t>
            </w:r>
          </w:p>
        </w:tc>
        <w:tc>
          <w:tcPr>
            <w:tcW w:w="584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1 893,00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1 978,00</w:t>
            </w:r>
          </w:p>
        </w:tc>
        <w:tc>
          <w:tcPr>
            <w:tcW w:w="503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2 067,00</w:t>
            </w:r>
          </w:p>
        </w:tc>
        <w:tc>
          <w:tcPr>
            <w:tcW w:w="502" w:type="pct"/>
            <w:shd w:val="clear" w:color="auto" w:fill="auto"/>
            <w:hideMark/>
          </w:tcPr>
          <w:p w:rsidR="00B41876" w:rsidRPr="00752F87" w:rsidRDefault="00B41876" w:rsidP="00B41876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52F87">
              <w:rPr>
                <w:rFonts w:ascii="Times New Roman" w:hAnsi="Times New Roman"/>
                <w:lang w:eastAsia="ru-RU"/>
              </w:rPr>
              <w:t>2 165,00</w:t>
            </w:r>
          </w:p>
        </w:tc>
      </w:tr>
    </w:tbl>
    <w:p w:rsidR="0001732D" w:rsidRDefault="0001732D" w:rsidP="00B67DDD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</w:p>
    <w:p w:rsidR="00B67DDD" w:rsidRPr="000617A8" w:rsidRDefault="00B67DDD" w:rsidP="00B67DDD">
      <w:pPr>
        <w:spacing w:after="0" w:line="240" w:lineRule="exact"/>
        <w:jc w:val="both"/>
        <w:rPr>
          <w:rFonts w:ascii="Times New Roman" w:hAnsi="Times New Roman"/>
          <w:sz w:val="30"/>
          <w:szCs w:val="30"/>
        </w:rPr>
      </w:pPr>
      <w:r w:rsidRPr="000617A8">
        <w:rPr>
          <w:rFonts w:ascii="Times New Roman" w:hAnsi="Times New Roman"/>
          <w:sz w:val="30"/>
          <w:szCs w:val="30"/>
        </w:rPr>
        <w:t>––––––––––––––––––</w:t>
      </w:r>
    </w:p>
    <w:p w:rsidR="00BB2D34" w:rsidRPr="00F63BA7" w:rsidRDefault="00B67DDD" w:rsidP="0001732D">
      <w:pPr>
        <w:suppressAutoHyphens/>
        <w:spacing w:after="0" w:line="240" w:lineRule="exact"/>
        <w:ind w:firstLine="720"/>
        <w:rPr>
          <w:i/>
        </w:rPr>
      </w:pPr>
      <w:r w:rsidRPr="00F63BA7">
        <w:rPr>
          <w:rFonts w:ascii="Times New Roman" w:hAnsi="Times New Roman"/>
          <w:sz w:val="20"/>
          <w:szCs w:val="20"/>
        </w:rPr>
        <w:t>* Объемы финансирования ежегодно уточняются при форми</w:t>
      </w:r>
      <w:r w:rsidR="009D5775">
        <w:rPr>
          <w:rFonts w:ascii="Times New Roman" w:hAnsi="Times New Roman"/>
          <w:sz w:val="20"/>
          <w:szCs w:val="20"/>
        </w:rPr>
        <w:t>ровании местных бюджетов</w:t>
      </w:r>
      <w:r w:rsidRPr="00F63BA7">
        <w:rPr>
          <w:rFonts w:ascii="Times New Roman" w:hAnsi="Times New Roman"/>
          <w:sz w:val="20"/>
          <w:szCs w:val="20"/>
        </w:rPr>
        <w:t xml:space="preserve"> </w:t>
      </w:r>
      <w:r w:rsidR="00F63BA7">
        <w:rPr>
          <w:rFonts w:ascii="Times New Roman" w:hAnsi="Times New Roman"/>
          <w:sz w:val="20"/>
          <w:szCs w:val="20"/>
        </w:rPr>
        <w:t xml:space="preserve">региональных </w:t>
      </w:r>
      <w:r w:rsidRPr="00F63BA7">
        <w:rPr>
          <w:rFonts w:ascii="Times New Roman" w:hAnsi="Times New Roman"/>
          <w:sz w:val="20"/>
          <w:szCs w:val="20"/>
        </w:rPr>
        <w:t>инвестиционных программ.</w:t>
      </w:r>
    </w:p>
    <w:sectPr w:rsidR="00BB2D34" w:rsidRPr="00F63BA7" w:rsidSect="007E71FA">
      <w:headerReference w:type="default" r:id="rId8"/>
      <w:pgSz w:w="16838" w:h="11906" w:orient="landscape"/>
      <w:pgMar w:top="850" w:right="1134" w:bottom="127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887" w:rsidRDefault="00E85887" w:rsidP="00E624FD">
      <w:pPr>
        <w:spacing w:after="0" w:line="240" w:lineRule="auto"/>
      </w:pPr>
      <w:r>
        <w:separator/>
      </w:r>
    </w:p>
  </w:endnote>
  <w:endnote w:type="continuationSeparator" w:id="0">
    <w:p w:rsidR="00E85887" w:rsidRDefault="00E85887" w:rsidP="00E6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887" w:rsidRDefault="00E85887" w:rsidP="00E624FD">
      <w:pPr>
        <w:spacing w:after="0" w:line="240" w:lineRule="auto"/>
      </w:pPr>
      <w:r>
        <w:separator/>
      </w:r>
    </w:p>
  </w:footnote>
  <w:footnote w:type="continuationSeparator" w:id="0">
    <w:p w:rsidR="00E85887" w:rsidRDefault="00E85887" w:rsidP="00E62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956872"/>
      <w:docPartObj>
        <w:docPartGallery w:val="Page Numbers (Top of Page)"/>
        <w:docPartUnique/>
      </w:docPartObj>
    </w:sdtPr>
    <w:sdtContent>
      <w:p w:rsidR="005A3BC1" w:rsidRDefault="003431A0">
        <w:pPr>
          <w:pStyle w:val="a3"/>
          <w:jc w:val="center"/>
        </w:pPr>
        <w:r>
          <w:fldChar w:fldCharType="begin"/>
        </w:r>
        <w:r w:rsidR="006E164D">
          <w:instrText>PAGE   \* MERGEFORMAT</w:instrText>
        </w:r>
        <w:r>
          <w:fldChar w:fldCharType="separate"/>
        </w:r>
        <w:r w:rsidR="00CD19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A3BC1" w:rsidRDefault="005A3BC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DC77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601B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ACE6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CBA7D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A4B7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202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D885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2456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CA3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E07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F5BD1"/>
    <w:multiLevelType w:val="hybridMultilevel"/>
    <w:tmpl w:val="FD0A1B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FC38CE"/>
    <w:multiLevelType w:val="hybridMultilevel"/>
    <w:tmpl w:val="D284A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96A79D6"/>
    <w:multiLevelType w:val="hybridMultilevel"/>
    <w:tmpl w:val="E9F062EC"/>
    <w:lvl w:ilvl="0" w:tplc="E774CDD4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E70F26"/>
    <w:multiLevelType w:val="multilevel"/>
    <w:tmpl w:val="917E31F0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14">
    <w:nsid w:val="3E783BE1"/>
    <w:multiLevelType w:val="hybridMultilevel"/>
    <w:tmpl w:val="A8CE5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4315FAB"/>
    <w:multiLevelType w:val="hybridMultilevel"/>
    <w:tmpl w:val="F95855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760C10"/>
    <w:multiLevelType w:val="hybridMultilevel"/>
    <w:tmpl w:val="A3A81176"/>
    <w:lvl w:ilvl="0" w:tplc="35323F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  <w:rPr>
        <w:rFonts w:cs="Times New Roman"/>
      </w:rPr>
    </w:lvl>
  </w:abstractNum>
  <w:abstractNum w:abstractNumId="17">
    <w:nsid w:val="48DF4EB8"/>
    <w:multiLevelType w:val="multilevel"/>
    <w:tmpl w:val="4344FD6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8">
    <w:nsid w:val="4F83102C"/>
    <w:multiLevelType w:val="hybridMultilevel"/>
    <w:tmpl w:val="F98C398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76F5DB9"/>
    <w:multiLevelType w:val="multilevel"/>
    <w:tmpl w:val="917E31F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0">
    <w:nsid w:val="6BFB4591"/>
    <w:multiLevelType w:val="hybridMultilevel"/>
    <w:tmpl w:val="87B83878"/>
    <w:lvl w:ilvl="0" w:tplc="1CC64CB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44A1F"/>
    <w:multiLevelType w:val="hybridMultilevel"/>
    <w:tmpl w:val="56A0C81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0"/>
  </w:num>
  <w:num w:numId="5">
    <w:abstractNumId w:val="17"/>
  </w:num>
  <w:num w:numId="6">
    <w:abstractNumId w:val="11"/>
  </w:num>
  <w:num w:numId="7">
    <w:abstractNumId w:val="21"/>
  </w:num>
  <w:num w:numId="8">
    <w:abstractNumId w:val="18"/>
  </w:num>
  <w:num w:numId="9">
    <w:abstractNumId w:val="12"/>
  </w:num>
  <w:num w:numId="10">
    <w:abstractNumId w:val="20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DDD"/>
    <w:rsid w:val="000029B3"/>
    <w:rsid w:val="00003780"/>
    <w:rsid w:val="0001096B"/>
    <w:rsid w:val="0001732D"/>
    <w:rsid w:val="00034E03"/>
    <w:rsid w:val="0004125D"/>
    <w:rsid w:val="00050EA6"/>
    <w:rsid w:val="00072CBF"/>
    <w:rsid w:val="00080EA9"/>
    <w:rsid w:val="000D642A"/>
    <w:rsid w:val="000F3318"/>
    <w:rsid w:val="000F520C"/>
    <w:rsid w:val="00124ABC"/>
    <w:rsid w:val="001300F2"/>
    <w:rsid w:val="001C2199"/>
    <w:rsid w:val="001E6E48"/>
    <w:rsid w:val="00210549"/>
    <w:rsid w:val="00220D63"/>
    <w:rsid w:val="0023281C"/>
    <w:rsid w:val="002520E6"/>
    <w:rsid w:val="00276D6F"/>
    <w:rsid w:val="00290E83"/>
    <w:rsid w:val="002935E0"/>
    <w:rsid w:val="002A3D47"/>
    <w:rsid w:val="00313EE2"/>
    <w:rsid w:val="003431A0"/>
    <w:rsid w:val="003807C9"/>
    <w:rsid w:val="003D1C29"/>
    <w:rsid w:val="003E0301"/>
    <w:rsid w:val="00403F4A"/>
    <w:rsid w:val="00411314"/>
    <w:rsid w:val="004158FB"/>
    <w:rsid w:val="004574ED"/>
    <w:rsid w:val="004638A1"/>
    <w:rsid w:val="004A7F78"/>
    <w:rsid w:val="00532870"/>
    <w:rsid w:val="005A3BC1"/>
    <w:rsid w:val="005C62E8"/>
    <w:rsid w:val="005C6CD9"/>
    <w:rsid w:val="005D138B"/>
    <w:rsid w:val="0065348E"/>
    <w:rsid w:val="006C3216"/>
    <w:rsid w:val="006C3FAC"/>
    <w:rsid w:val="006E164D"/>
    <w:rsid w:val="00704924"/>
    <w:rsid w:val="007208A9"/>
    <w:rsid w:val="00721C3D"/>
    <w:rsid w:val="007248C6"/>
    <w:rsid w:val="00747027"/>
    <w:rsid w:val="007473E4"/>
    <w:rsid w:val="00752F87"/>
    <w:rsid w:val="00773F34"/>
    <w:rsid w:val="007906B2"/>
    <w:rsid w:val="0079160B"/>
    <w:rsid w:val="00795A80"/>
    <w:rsid w:val="007E0B3A"/>
    <w:rsid w:val="007E2040"/>
    <w:rsid w:val="007E71FA"/>
    <w:rsid w:val="00805CAD"/>
    <w:rsid w:val="008178F4"/>
    <w:rsid w:val="008A6997"/>
    <w:rsid w:val="008B2DBA"/>
    <w:rsid w:val="008C1387"/>
    <w:rsid w:val="008D64DE"/>
    <w:rsid w:val="0097115C"/>
    <w:rsid w:val="00975264"/>
    <w:rsid w:val="009B3A60"/>
    <w:rsid w:val="009C2EAA"/>
    <w:rsid w:val="009D5775"/>
    <w:rsid w:val="00A3000E"/>
    <w:rsid w:val="00A5099E"/>
    <w:rsid w:val="00A9648D"/>
    <w:rsid w:val="00AB327B"/>
    <w:rsid w:val="00B04497"/>
    <w:rsid w:val="00B23CB4"/>
    <w:rsid w:val="00B41876"/>
    <w:rsid w:val="00B65540"/>
    <w:rsid w:val="00B6561B"/>
    <w:rsid w:val="00B67DDD"/>
    <w:rsid w:val="00BB2D34"/>
    <w:rsid w:val="00C27BAE"/>
    <w:rsid w:val="00C4170E"/>
    <w:rsid w:val="00C713B5"/>
    <w:rsid w:val="00CA0626"/>
    <w:rsid w:val="00CB37F9"/>
    <w:rsid w:val="00CB4E9A"/>
    <w:rsid w:val="00CD19C4"/>
    <w:rsid w:val="00D00759"/>
    <w:rsid w:val="00D129C4"/>
    <w:rsid w:val="00D73238"/>
    <w:rsid w:val="00D75AFA"/>
    <w:rsid w:val="00DA2425"/>
    <w:rsid w:val="00DB34FC"/>
    <w:rsid w:val="00DC2335"/>
    <w:rsid w:val="00E02002"/>
    <w:rsid w:val="00E31F70"/>
    <w:rsid w:val="00E339B5"/>
    <w:rsid w:val="00E624FD"/>
    <w:rsid w:val="00E66333"/>
    <w:rsid w:val="00E85887"/>
    <w:rsid w:val="00E906C9"/>
    <w:rsid w:val="00EB70C5"/>
    <w:rsid w:val="00EE3E74"/>
    <w:rsid w:val="00EF566F"/>
    <w:rsid w:val="00F31948"/>
    <w:rsid w:val="00F63BA7"/>
    <w:rsid w:val="00F66CBB"/>
    <w:rsid w:val="00FA2EA5"/>
    <w:rsid w:val="00FA762A"/>
    <w:rsid w:val="00FB7610"/>
    <w:rsid w:val="00FC2711"/>
    <w:rsid w:val="00FC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D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7DDD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rsid w:val="00B67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67DDD"/>
    <w:rPr>
      <w:rFonts w:ascii="Tahoma" w:eastAsia="Times New Roman" w:hAnsi="Tahoma" w:cs="Tahoma"/>
      <w:sz w:val="16"/>
      <w:szCs w:val="16"/>
    </w:rPr>
  </w:style>
  <w:style w:type="paragraph" w:customStyle="1" w:styleId="preamble">
    <w:name w:val="preamble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B67DDD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B67D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7DDD"/>
    <w:rPr>
      <w:rFonts w:ascii="Calibri" w:eastAsia="Times New Roman" w:hAnsi="Calibri" w:cs="Times New Roman"/>
    </w:rPr>
  </w:style>
  <w:style w:type="character" w:styleId="a9">
    <w:name w:val="Hyperlink"/>
    <w:uiPriority w:val="99"/>
    <w:unhideWhenUsed/>
    <w:rsid w:val="00B67DDD"/>
    <w:rPr>
      <w:color w:val="0000FF"/>
      <w:u w:val="single"/>
    </w:rPr>
  </w:style>
  <w:style w:type="character" w:styleId="aa">
    <w:name w:val="page number"/>
    <w:basedOn w:val="a0"/>
    <w:rsid w:val="00B67DDD"/>
  </w:style>
  <w:style w:type="character" w:customStyle="1" w:styleId="HeaderChar">
    <w:name w:val="Header Char"/>
    <w:locked/>
    <w:rsid w:val="00B67DDD"/>
    <w:rPr>
      <w:rFonts w:cs="Times New Roman"/>
    </w:rPr>
  </w:style>
  <w:style w:type="paragraph" w:customStyle="1" w:styleId="1">
    <w:name w:val="Абзац списка1"/>
    <w:basedOn w:val="a"/>
    <w:rsid w:val="00B67DDD"/>
    <w:pPr>
      <w:ind w:left="720"/>
      <w:contextualSpacing/>
    </w:pPr>
  </w:style>
  <w:style w:type="paragraph" w:styleId="ab">
    <w:name w:val="footnote text"/>
    <w:basedOn w:val="a"/>
    <w:link w:val="ac"/>
    <w:semiHidden/>
    <w:rsid w:val="00B67DDD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67DDD"/>
    <w:rPr>
      <w:rFonts w:ascii="Calibri" w:eastAsia="Times New Roman" w:hAnsi="Calibri" w:cs="Times New Roman"/>
      <w:sz w:val="20"/>
      <w:szCs w:val="20"/>
    </w:rPr>
  </w:style>
  <w:style w:type="character" w:styleId="ad">
    <w:name w:val="footnote reference"/>
    <w:semiHidden/>
    <w:rsid w:val="00B67DDD"/>
    <w:rPr>
      <w:rFonts w:cs="Times New Roman"/>
      <w:vertAlign w:val="superscript"/>
    </w:rPr>
  </w:style>
  <w:style w:type="numbering" w:customStyle="1" w:styleId="10">
    <w:name w:val="Нет списка1"/>
    <w:next w:val="a2"/>
    <w:semiHidden/>
    <w:unhideWhenUsed/>
    <w:rsid w:val="00B67DDD"/>
  </w:style>
  <w:style w:type="table" w:styleId="ae">
    <w:name w:val="Table Grid"/>
    <w:basedOn w:val="a1"/>
    <w:rsid w:val="00B67D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llowedHyperlink"/>
    <w:uiPriority w:val="99"/>
    <w:semiHidden/>
    <w:unhideWhenUsed/>
    <w:rsid w:val="00B67DDD"/>
    <w:rPr>
      <w:color w:val="800080"/>
      <w:u w:val="single"/>
    </w:rPr>
  </w:style>
  <w:style w:type="paragraph" w:customStyle="1" w:styleId="font5">
    <w:name w:val="font5"/>
    <w:basedOn w:val="a"/>
    <w:rsid w:val="00B67DDD"/>
    <w:pPr>
      <w:spacing w:before="100" w:beforeAutospacing="1" w:after="100" w:afterAutospacing="1" w:line="240" w:lineRule="auto"/>
    </w:pPr>
    <w:rPr>
      <w:color w:val="000000"/>
      <w:lang w:eastAsia="ru-RU"/>
    </w:rPr>
  </w:style>
  <w:style w:type="paragraph" w:customStyle="1" w:styleId="font6">
    <w:name w:val="font6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color w:val="000000"/>
      <w:lang w:eastAsia="ru-RU"/>
    </w:rPr>
  </w:style>
  <w:style w:type="paragraph" w:customStyle="1" w:styleId="xl68">
    <w:name w:val="xl6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B67DD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B67DDD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7DDD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B67DD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B67DDD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4"/>
      <w:szCs w:val="24"/>
      <w:lang w:eastAsia="ru-RU"/>
    </w:rPr>
  </w:style>
  <w:style w:type="numbering" w:customStyle="1" w:styleId="2">
    <w:name w:val="Нет списка2"/>
    <w:next w:val="a2"/>
    <w:semiHidden/>
    <w:rsid w:val="00B67DDD"/>
  </w:style>
  <w:style w:type="table" w:customStyle="1" w:styleId="11">
    <w:name w:val="Сетка таблицы1"/>
    <w:basedOn w:val="a1"/>
    <w:next w:val="ae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semiHidden/>
    <w:locked/>
    <w:rsid w:val="00B67DDD"/>
    <w:rPr>
      <w:rFonts w:ascii="Tahoma" w:hAnsi="Tahoma" w:cs="Tahoma"/>
      <w:sz w:val="16"/>
      <w:szCs w:val="16"/>
      <w:lang w:eastAsia="ru-RU"/>
    </w:rPr>
  </w:style>
  <w:style w:type="table" w:customStyle="1" w:styleId="20">
    <w:name w:val="Сетка таблицы2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rsid w:val="00B67D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endnote reference"/>
    <w:semiHidden/>
    <w:rsid w:val="00B67DDD"/>
    <w:rPr>
      <w:rFonts w:cs="Times New Roman"/>
      <w:vertAlign w:val="superscript"/>
    </w:rPr>
  </w:style>
  <w:style w:type="paragraph" w:customStyle="1" w:styleId="table10">
    <w:name w:val="table10"/>
    <w:basedOn w:val="a"/>
    <w:rsid w:val="00B67DDD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ConsPlusNormal">
    <w:name w:val="ConsPlusNormal"/>
    <w:rsid w:val="00B67D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f1">
    <w:name w:val="Знак Знак"/>
    <w:semiHidden/>
    <w:locked/>
    <w:rsid w:val="00B67DDD"/>
    <w:rPr>
      <w:rFonts w:ascii="Calibri" w:hAnsi="Calibri"/>
      <w:lang w:val="ru-RU" w:eastAsia="en-US" w:bidi="ar-SA"/>
    </w:rPr>
  </w:style>
  <w:style w:type="character" w:customStyle="1" w:styleId="30">
    <w:name w:val="Знак Знак3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B67DDD"/>
    <w:rPr>
      <w:rFonts w:ascii="Calibri" w:hAnsi="Calibri"/>
      <w:sz w:val="22"/>
      <w:szCs w:val="22"/>
      <w:lang w:val="ru-RU" w:eastAsia="en-US" w:bidi="ar-SA"/>
    </w:rPr>
  </w:style>
  <w:style w:type="character" w:customStyle="1" w:styleId="21">
    <w:name w:val="Знак Знак2"/>
    <w:locked/>
    <w:rsid w:val="00B67DDD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xl63">
    <w:name w:val="xl63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A2E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FA2E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FA2E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752F87"/>
    <w:rPr>
      <w:color w:val="808080"/>
    </w:rPr>
  </w:style>
  <w:style w:type="paragraph" w:styleId="af3">
    <w:name w:val="List Paragraph"/>
    <w:basedOn w:val="a"/>
    <w:uiPriority w:val="34"/>
    <w:qFormat/>
    <w:rsid w:val="00D75A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9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47352-13A5-4C98-8AC4-505B6459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Safronova_EI</cp:lastModifiedBy>
  <cp:revision>2</cp:revision>
  <cp:lastPrinted>2021-05-17T06:29:00Z</cp:lastPrinted>
  <dcterms:created xsi:type="dcterms:W3CDTF">2021-06-07T12:31:00Z</dcterms:created>
  <dcterms:modified xsi:type="dcterms:W3CDTF">2021-06-07T12:31:00Z</dcterms:modified>
</cp:coreProperties>
</file>